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BF4D7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7D4F08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BF4D7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BF4D7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7D4F08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Ливанцова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Валентина Ивановна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7D4F08">
        <w:rPr>
          <w:rFonts w:ascii="Times New Roman" w:hAnsi="Times New Roman" w:cs="Times New Roman"/>
          <w:color w:val="000000"/>
          <w:szCs w:val="20"/>
        </w:rPr>
        <w:t>23 Сентября, д. 2, кв. 28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7D4F08"/>
    <w:rsid w:val="00BF4D77"/>
    <w:rsid w:val="00C03D26"/>
    <w:rsid w:val="00C37AC0"/>
    <w:rsid w:val="00C65B83"/>
    <w:rsid w:val="00CA61D0"/>
    <w:rsid w:val="00F6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2023-03-01T12:03:00Z</dcterms:created>
  <dcterms:modified xsi:type="dcterms:W3CDTF">2023-03-02T09:47:00Z</dcterms:modified>
</cp:coreProperties>
</file>